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CA" w:rsidRDefault="0055068B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66658" w:rsidRPr="007A2A47" w:rsidRDefault="00066658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F1C7B" w:rsidRDefault="00066658" w:rsidP="00860F95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973149" cy="2181225"/>
            <wp:effectExtent l="19050" t="0" r="0" b="0"/>
            <wp:docPr id="8" name="Рисунок 8" descr="http://www.gugenplan.spb.ru/UserFiles/05072016/main/gis_gkh_bann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ugenplan.spb.ru/UserFiles/05072016/main/gis_gkh_banner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40" cy="218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95" w:rsidRPr="00860F95" w:rsidRDefault="00860F95" w:rsidP="00860F95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6658" w:rsidRDefault="00066658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ГИС ЖКХ добавят новый функционал</w:t>
      </w:r>
    </w:p>
    <w:p w:rsidR="00066658" w:rsidRPr="00066658" w:rsidRDefault="00066658" w:rsidP="00066658">
      <w:pPr>
        <w:pStyle w:val="1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066658" w:rsidRPr="00066658" w:rsidRDefault="00066658" w:rsidP="000666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66658">
        <w:rPr>
          <w:rFonts w:ascii="Times New Roman" w:hAnsi="Times New Roman" w:cs="Times New Roman"/>
          <w:color w:val="212121"/>
          <w:sz w:val="28"/>
          <w:szCs w:val="28"/>
        </w:rPr>
        <w:t>ГИС ЖКХ стремится оказать высококачественный набор цифровых услуг каждому участнику рынка ЖКХ. Для воплощения этого в скором времени будут созданы условия для глобальной трансформации жилищно-коммунального хозяйства.</w:t>
      </w:r>
    </w:p>
    <w:p w:rsidR="00066658" w:rsidRPr="00066658" w:rsidRDefault="00066658" w:rsidP="0006665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066658">
        <w:rPr>
          <w:color w:val="212121"/>
          <w:sz w:val="28"/>
          <w:szCs w:val="28"/>
        </w:rPr>
        <w:t>Заместитель Главы Минстроя России Константин Михайлик отметил, что нововведения в городской среде и ЖКХ должны учитывать потребности человека. Одним из главных элементов данной структуры является мобильное приложение Госуслуги.</w:t>
      </w:r>
      <w:r>
        <w:rPr>
          <w:color w:val="212121"/>
          <w:sz w:val="28"/>
          <w:szCs w:val="28"/>
        </w:rPr>
        <w:t xml:space="preserve"> </w:t>
      </w:r>
      <w:r w:rsidRPr="00066658">
        <w:rPr>
          <w:color w:val="212121"/>
          <w:sz w:val="28"/>
          <w:szCs w:val="28"/>
        </w:rPr>
        <w:t xml:space="preserve">Дом, </w:t>
      </w:r>
      <w:proofErr w:type="gramStart"/>
      <w:r w:rsidRPr="00066658">
        <w:rPr>
          <w:color w:val="212121"/>
          <w:sz w:val="28"/>
          <w:szCs w:val="28"/>
        </w:rPr>
        <w:t>которое</w:t>
      </w:r>
      <w:proofErr w:type="gramEnd"/>
      <w:r w:rsidRPr="00066658">
        <w:rPr>
          <w:color w:val="212121"/>
          <w:sz w:val="28"/>
          <w:szCs w:val="28"/>
        </w:rPr>
        <w:t xml:space="preserve"> создано на основе ГИС ЖКХ.</w:t>
      </w:r>
    </w:p>
    <w:p w:rsidR="00066658" w:rsidRPr="00066658" w:rsidRDefault="00066658" w:rsidP="0006665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066658">
        <w:rPr>
          <w:color w:val="212121"/>
          <w:sz w:val="28"/>
          <w:szCs w:val="28"/>
        </w:rPr>
        <w:t>«Основная задача приложения – помочь жителям многоквартирных домов решать вопросы ЖКХ с управляющими организациями. Одна из основных функций – передавать показания всех приборов учёта в одном приложении» – сказал Константин Михайлик.</w:t>
      </w:r>
    </w:p>
    <w:p w:rsidR="00066658" w:rsidRPr="00066658" w:rsidRDefault="00066658" w:rsidP="0006665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066658">
        <w:rPr>
          <w:color w:val="212121"/>
          <w:sz w:val="28"/>
          <w:szCs w:val="28"/>
        </w:rPr>
        <w:t>Это не единственное достоинство приложения. Собственники могут следить за счетами по жилищно-коммунальным услугам и производить их оплату, узнавать даты проведения капитального ремонта и изучать итоги проведенных ОСС.</w:t>
      </w:r>
    </w:p>
    <w:p w:rsidR="00066658" w:rsidRPr="00066658" w:rsidRDefault="00066658" w:rsidP="0006665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066658">
        <w:rPr>
          <w:color w:val="212121"/>
          <w:sz w:val="28"/>
          <w:szCs w:val="28"/>
        </w:rPr>
        <w:t>Разработкой цифрового решения занимается АО «Оператор информационной системы». Сейчас приложением можно воспользоваться в 5 регионах, в планах распространить Госуслуги.</w:t>
      </w:r>
      <w:r>
        <w:rPr>
          <w:color w:val="212121"/>
          <w:sz w:val="28"/>
          <w:szCs w:val="28"/>
        </w:rPr>
        <w:t xml:space="preserve"> </w:t>
      </w:r>
      <w:r w:rsidRPr="00066658">
        <w:rPr>
          <w:color w:val="212121"/>
          <w:sz w:val="28"/>
          <w:szCs w:val="28"/>
        </w:rPr>
        <w:t>Дом еще на 14 регионов.</w:t>
      </w:r>
    </w:p>
    <w:p w:rsidR="00066658" w:rsidRPr="00066658" w:rsidRDefault="00066658" w:rsidP="0006665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066658">
        <w:rPr>
          <w:color w:val="212121"/>
          <w:sz w:val="28"/>
          <w:szCs w:val="28"/>
        </w:rPr>
        <w:t>Александр Горбачев, Заместитель Генерального директора по развитию и цифровой трансформац</w:t>
      </w:r>
      <w:proofErr w:type="gramStart"/>
      <w:r w:rsidRPr="00066658">
        <w:rPr>
          <w:color w:val="212121"/>
          <w:sz w:val="28"/>
          <w:szCs w:val="28"/>
        </w:rPr>
        <w:t>ии АО</w:t>
      </w:r>
      <w:proofErr w:type="gramEnd"/>
      <w:r w:rsidRPr="00066658">
        <w:rPr>
          <w:color w:val="212121"/>
          <w:sz w:val="28"/>
          <w:szCs w:val="28"/>
        </w:rPr>
        <w:t xml:space="preserve"> «Оператор информационной системы» подчеркнул, что разработка цифровых сервисов на основе ГИС ЖКХ должна отображать заинтересованность и потребности всех участников рынка отрасли.</w:t>
      </w:r>
    </w:p>
    <w:p w:rsidR="00066658" w:rsidRPr="00066658" w:rsidRDefault="00066658" w:rsidP="0006665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066658">
        <w:rPr>
          <w:color w:val="212121"/>
          <w:sz w:val="28"/>
          <w:szCs w:val="28"/>
        </w:rPr>
        <w:t xml:space="preserve">В качестве примера разработки цифровых сервисов Александр Горбачев приводит сервис доставки электронных платёжных документов. Это поможет наладить взаимосвязь с клиентами через Госуслуги и снизит </w:t>
      </w:r>
      <w:r w:rsidRPr="00066658">
        <w:rPr>
          <w:color w:val="212121"/>
          <w:sz w:val="28"/>
          <w:szCs w:val="28"/>
        </w:rPr>
        <w:lastRenderedPageBreak/>
        <w:t>издержки для отраслевых компаний с помощью отказа от бумаги и использования передовых технологий. Что касается граждан, они смогут производить оплату по счетам без комиссии и с помощью удобных сервисов.</w:t>
      </w:r>
    </w:p>
    <w:p w:rsidR="00066658" w:rsidRPr="00066658" w:rsidRDefault="00066658" w:rsidP="0006665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066658">
        <w:rPr>
          <w:color w:val="212121"/>
          <w:sz w:val="28"/>
          <w:szCs w:val="28"/>
        </w:rPr>
        <w:t>Сейчас «Оператор информационной системы» создал и успешно ведет серьезные пилотные проекты, где используются данные цифровой платформы ГИС ЖКХ. В личных кабинетах организаций в государственной информационной системе ЖКХ планируется запуск сервиса по формированию предзаполненных претензий на оплату жилищно-коммунальных услуг. Сервис уже создан и находится в доработке. Для его полноценной работы необходимо принять соответствующие нормативно-правовые акты.</w:t>
      </w:r>
    </w:p>
    <w:p w:rsidR="002F1C7B" w:rsidRPr="00066658" w:rsidRDefault="002F1C7B" w:rsidP="00066658">
      <w:pPr>
        <w:pStyle w:val="a3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</w:p>
    <w:sectPr w:rsidR="002F1C7B" w:rsidRPr="00066658" w:rsidSect="00066658">
      <w:pgSz w:w="11906" w:h="16838"/>
      <w:pgMar w:top="1276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66658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E6337"/>
    <w:rsid w:val="00AF7A97"/>
    <w:rsid w:val="00B10242"/>
    <w:rsid w:val="00B109A5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46368"/>
    <w:rsid w:val="00D507A7"/>
    <w:rsid w:val="00D55837"/>
    <w:rsid w:val="00D62B18"/>
    <w:rsid w:val="00D63F45"/>
    <w:rsid w:val="00D6415C"/>
    <w:rsid w:val="00D90BA2"/>
    <w:rsid w:val="00D93AA5"/>
    <w:rsid w:val="00DF0DB5"/>
    <w:rsid w:val="00DF6FFB"/>
    <w:rsid w:val="00E02ECF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">
    <w:name w:val="date"/>
    <w:basedOn w:val="a0"/>
    <w:rsid w:val="007A2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50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1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109</cp:revision>
  <cp:lastPrinted>2023-04-18T02:48:00Z</cp:lastPrinted>
  <dcterms:created xsi:type="dcterms:W3CDTF">2018-09-24T09:07:00Z</dcterms:created>
  <dcterms:modified xsi:type="dcterms:W3CDTF">2023-07-24T06:51:00Z</dcterms:modified>
</cp:coreProperties>
</file>